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2AD3E" w14:textId="77777777" w:rsidR="00BC79CC" w:rsidRDefault="00BC79CC">
      <w:pPr>
        <w:spacing w:line="360" w:lineRule="auto"/>
        <w:rPr>
          <w:rFonts w:ascii="Arial" w:hAnsi="Arial" w:cs="Arial"/>
          <w:b/>
          <w:sz w:val="28"/>
        </w:rPr>
      </w:pPr>
    </w:p>
    <w:p w14:paraId="31ECCAB6" w14:textId="77777777" w:rsidR="00BC79CC" w:rsidRPr="00924BFC" w:rsidRDefault="00924BFC" w:rsidP="00BC79CC">
      <w:pPr>
        <w:rPr>
          <w:rFonts w:ascii="Arial" w:hAnsi="Arial" w:cs="Arial"/>
          <w:b/>
          <w:sz w:val="28"/>
        </w:rPr>
      </w:pPr>
      <w:r w:rsidRPr="00924BFC">
        <w:rPr>
          <w:rFonts w:ascii="Arial" w:hAnsi="Arial" w:cs="Arial"/>
          <w:b/>
          <w:sz w:val="28"/>
        </w:rPr>
        <w:t>Doppelte Auszeichnung für Living Haus beim German Brand Award 2021</w:t>
      </w:r>
    </w:p>
    <w:p w14:paraId="642981E1" w14:textId="77777777" w:rsidR="0051483F" w:rsidRPr="00924BFC" w:rsidRDefault="0051483F" w:rsidP="00BC79CC">
      <w:pPr>
        <w:rPr>
          <w:rFonts w:ascii="Arial" w:hAnsi="Arial" w:cs="Arial"/>
          <w:b/>
          <w:sz w:val="28"/>
        </w:rPr>
      </w:pPr>
    </w:p>
    <w:p w14:paraId="276885CF" w14:textId="7492E745" w:rsidR="00E276B3" w:rsidRPr="00924BFC" w:rsidRDefault="00924BFC" w:rsidP="00703157">
      <w:pPr>
        <w:spacing w:line="360" w:lineRule="auto"/>
        <w:rPr>
          <w:rFonts w:ascii="Arial" w:hAnsi="Arial" w:cs="Arial"/>
          <w:b/>
        </w:rPr>
      </w:pPr>
      <w:r w:rsidRPr="00924BFC">
        <w:rPr>
          <w:rFonts w:ascii="Arial" w:hAnsi="Arial" w:cs="Arial"/>
          <w:b/>
        </w:rPr>
        <w:t>Mit dem Titel Winner in der Kategorie „</w:t>
      </w:r>
      <w:proofErr w:type="spellStart"/>
      <w:r w:rsidRPr="00924BFC">
        <w:rPr>
          <w:rFonts w:ascii="Arial" w:hAnsi="Arial" w:cs="Arial"/>
          <w:b/>
        </w:rPr>
        <w:t>Excellent</w:t>
      </w:r>
      <w:proofErr w:type="spellEnd"/>
      <w:r w:rsidRPr="00924BFC">
        <w:rPr>
          <w:rFonts w:ascii="Arial" w:hAnsi="Arial" w:cs="Arial"/>
          <w:b/>
        </w:rPr>
        <w:t xml:space="preserve"> Brand </w:t>
      </w:r>
      <w:proofErr w:type="spellStart"/>
      <w:r w:rsidRPr="00924BFC">
        <w:rPr>
          <w:rFonts w:ascii="Arial" w:hAnsi="Arial" w:cs="Arial"/>
          <w:b/>
        </w:rPr>
        <w:t>of</w:t>
      </w:r>
      <w:proofErr w:type="spellEnd"/>
      <w:r w:rsidRPr="00924BFC">
        <w:rPr>
          <w:rFonts w:ascii="Arial" w:hAnsi="Arial" w:cs="Arial"/>
          <w:b/>
        </w:rPr>
        <w:t xml:space="preserve"> </w:t>
      </w:r>
      <w:proofErr w:type="spellStart"/>
      <w:r w:rsidRPr="00924BFC">
        <w:rPr>
          <w:rFonts w:ascii="Arial" w:hAnsi="Arial" w:cs="Arial"/>
          <w:b/>
        </w:rPr>
        <w:t>the</w:t>
      </w:r>
      <w:proofErr w:type="spellEnd"/>
      <w:r w:rsidRPr="00924BFC">
        <w:rPr>
          <w:rFonts w:ascii="Arial" w:hAnsi="Arial" w:cs="Arial"/>
          <w:b/>
        </w:rPr>
        <w:t xml:space="preserve"> Year – Building &amp; Elements“ und einer Special </w:t>
      </w:r>
      <w:proofErr w:type="spellStart"/>
      <w:r w:rsidRPr="00924BFC">
        <w:rPr>
          <w:rFonts w:ascii="Arial" w:hAnsi="Arial" w:cs="Arial"/>
          <w:b/>
        </w:rPr>
        <w:t>Mention</w:t>
      </w:r>
      <w:proofErr w:type="spellEnd"/>
      <w:r w:rsidRPr="00924BFC">
        <w:rPr>
          <w:rFonts w:ascii="Arial" w:hAnsi="Arial" w:cs="Arial"/>
          <w:b/>
        </w:rPr>
        <w:t xml:space="preserve"> in der Kategorie „Digital Brand </w:t>
      </w:r>
      <w:proofErr w:type="spellStart"/>
      <w:r w:rsidRPr="00924BFC">
        <w:rPr>
          <w:rFonts w:ascii="Arial" w:hAnsi="Arial" w:cs="Arial"/>
          <w:b/>
        </w:rPr>
        <w:t>of</w:t>
      </w:r>
      <w:proofErr w:type="spellEnd"/>
      <w:r w:rsidRPr="00924BFC">
        <w:rPr>
          <w:rFonts w:ascii="Arial" w:hAnsi="Arial" w:cs="Arial"/>
          <w:b/>
        </w:rPr>
        <w:t xml:space="preserve"> </w:t>
      </w:r>
      <w:proofErr w:type="spellStart"/>
      <w:r w:rsidRPr="00924BFC">
        <w:rPr>
          <w:rFonts w:ascii="Arial" w:hAnsi="Arial" w:cs="Arial"/>
          <w:b/>
        </w:rPr>
        <w:t>the</w:t>
      </w:r>
      <w:proofErr w:type="spellEnd"/>
      <w:r w:rsidRPr="00924BFC">
        <w:rPr>
          <w:rFonts w:ascii="Arial" w:hAnsi="Arial" w:cs="Arial"/>
          <w:b/>
        </w:rPr>
        <w:t xml:space="preserve"> Year“</w:t>
      </w:r>
      <w:r w:rsidR="001E0BA2">
        <w:rPr>
          <w:rFonts w:ascii="Arial" w:hAnsi="Arial" w:cs="Arial"/>
          <w:b/>
        </w:rPr>
        <w:t xml:space="preserve"> hat Living Haus dieses Jahr gleich zwei Auszeichnungen gewonnen</w:t>
      </w:r>
      <w:r w:rsidRPr="00924BFC">
        <w:rPr>
          <w:rFonts w:ascii="Arial" w:hAnsi="Arial" w:cs="Arial"/>
          <w:b/>
        </w:rPr>
        <w:t>. Damit würdigte die Jury die großen Fortschritte, die Living Haus bei der Weiterentwicklung seiner Marke im Bereich der digitalen Kommunikation gemacht hat.</w:t>
      </w:r>
      <w:r w:rsidR="004D0925" w:rsidRPr="00924BFC">
        <w:rPr>
          <w:rFonts w:ascii="Arial" w:hAnsi="Arial" w:cs="Arial"/>
          <w:b/>
        </w:rPr>
        <w:t xml:space="preserve"> </w:t>
      </w:r>
    </w:p>
    <w:p w14:paraId="4400236C" w14:textId="77777777" w:rsidR="00E276B3" w:rsidRPr="00924BFC" w:rsidRDefault="00E276B3" w:rsidP="00703157">
      <w:pPr>
        <w:spacing w:line="360" w:lineRule="auto"/>
        <w:rPr>
          <w:rFonts w:ascii="Arial" w:hAnsi="Arial" w:cs="Arial"/>
          <w:b/>
        </w:rPr>
      </w:pPr>
    </w:p>
    <w:p w14:paraId="545BCDC9" w14:textId="6CCED120" w:rsidR="00C576CA" w:rsidRDefault="00FB6282" w:rsidP="00C576CA">
      <w:pPr>
        <w:spacing w:line="360" w:lineRule="auto"/>
        <w:rPr>
          <w:rFonts w:ascii="Arial" w:hAnsi="Arial" w:cs="Arial"/>
        </w:rPr>
      </w:pPr>
      <w:r w:rsidRPr="00FD575A">
        <w:rPr>
          <w:rFonts w:ascii="Arial" w:hAnsi="Arial" w:cs="Arial"/>
          <w:b/>
        </w:rPr>
        <w:t xml:space="preserve">Schlüchtern, </w:t>
      </w:r>
      <w:r w:rsidR="001E0BA2">
        <w:rPr>
          <w:rFonts w:ascii="Arial" w:hAnsi="Arial" w:cs="Arial"/>
          <w:b/>
        </w:rPr>
        <w:t>23</w:t>
      </w:r>
      <w:r w:rsidR="0054667A" w:rsidRPr="00FD575A">
        <w:rPr>
          <w:rFonts w:ascii="Arial" w:hAnsi="Arial" w:cs="Arial"/>
          <w:b/>
        </w:rPr>
        <w:t xml:space="preserve">. </w:t>
      </w:r>
      <w:r w:rsidR="001E0BA2">
        <w:rPr>
          <w:rFonts w:ascii="Arial" w:hAnsi="Arial" w:cs="Arial"/>
          <w:b/>
        </w:rPr>
        <w:t>Juni</w:t>
      </w:r>
      <w:r w:rsidR="0051483F">
        <w:rPr>
          <w:rFonts w:ascii="Arial" w:hAnsi="Arial" w:cs="Arial"/>
          <w:b/>
        </w:rPr>
        <w:t xml:space="preserve"> </w:t>
      </w:r>
      <w:r w:rsidRPr="00FD575A">
        <w:rPr>
          <w:rFonts w:ascii="Arial" w:hAnsi="Arial" w:cs="Arial"/>
          <w:b/>
        </w:rPr>
        <w:t>20</w:t>
      </w:r>
      <w:r w:rsidR="004C7A65" w:rsidRPr="00FD575A">
        <w:rPr>
          <w:rFonts w:ascii="Arial" w:hAnsi="Arial" w:cs="Arial"/>
          <w:b/>
        </w:rPr>
        <w:t>21</w:t>
      </w:r>
      <w:r w:rsidRPr="00FD575A">
        <w:rPr>
          <w:rFonts w:ascii="Arial" w:hAnsi="Arial" w:cs="Arial"/>
          <w:b/>
        </w:rPr>
        <w:t xml:space="preserve"> +++</w:t>
      </w:r>
      <w:r w:rsidRPr="00FD575A">
        <w:rPr>
          <w:rFonts w:ascii="Arial" w:hAnsi="Arial" w:cs="Arial"/>
        </w:rPr>
        <w:t xml:space="preserve"> </w:t>
      </w:r>
      <w:r w:rsidR="00C576CA" w:rsidRPr="00C576CA">
        <w:rPr>
          <w:rFonts w:ascii="Arial" w:hAnsi="Arial" w:cs="Arial"/>
        </w:rPr>
        <w:t>Living Haus, die junge Ausbauhausmarke (www.livinghaus.de), ist beim German Brand Award 2021 gleich doppelt ausgezeichnet worden: Als Winner in der Kategorie „</w:t>
      </w:r>
      <w:proofErr w:type="spellStart"/>
      <w:r w:rsidR="00C576CA" w:rsidRPr="00C576CA">
        <w:rPr>
          <w:rFonts w:ascii="Arial" w:hAnsi="Arial" w:cs="Arial"/>
        </w:rPr>
        <w:t>Excellent</w:t>
      </w:r>
      <w:proofErr w:type="spellEnd"/>
      <w:r w:rsidR="00C576CA" w:rsidRPr="00C576CA">
        <w:rPr>
          <w:rFonts w:ascii="Arial" w:hAnsi="Arial" w:cs="Arial"/>
        </w:rPr>
        <w:t xml:space="preserve"> Brand </w:t>
      </w:r>
      <w:proofErr w:type="spellStart"/>
      <w:r w:rsidR="00C576CA" w:rsidRPr="00C576CA">
        <w:rPr>
          <w:rFonts w:ascii="Arial" w:hAnsi="Arial" w:cs="Arial"/>
        </w:rPr>
        <w:t>of</w:t>
      </w:r>
      <w:proofErr w:type="spellEnd"/>
      <w:r w:rsidR="00C576CA" w:rsidRPr="00C576CA">
        <w:rPr>
          <w:rFonts w:ascii="Arial" w:hAnsi="Arial" w:cs="Arial"/>
        </w:rPr>
        <w:t xml:space="preserve"> </w:t>
      </w:r>
      <w:proofErr w:type="spellStart"/>
      <w:r w:rsidR="00C576CA" w:rsidRPr="00C576CA">
        <w:rPr>
          <w:rFonts w:ascii="Arial" w:hAnsi="Arial" w:cs="Arial"/>
        </w:rPr>
        <w:t>the</w:t>
      </w:r>
      <w:proofErr w:type="spellEnd"/>
      <w:r w:rsidR="00C576CA" w:rsidRPr="00C576CA">
        <w:rPr>
          <w:rFonts w:ascii="Arial" w:hAnsi="Arial" w:cs="Arial"/>
        </w:rPr>
        <w:t xml:space="preserve"> Year – Building &amp; Elements“ und mit einer Special </w:t>
      </w:r>
      <w:proofErr w:type="spellStart"/>
      <w:r w:rsidR="00C576CA" w:rsidRPr="00C576CA">
        <w:rPr>
          <w:rFonts w:ascii="Arial" w:hAnsi="Arial" w:cs="Arial"/>
        </w:rPr>
        <w:t>Mention</w:t>
      </w:r>
      <w:proofErr w:type="spellEnd"/>
      <w:r w:rsidR="00C576CA" w:rsidRPr="00C576CA">
        <w:rPr>
          <w:rFonts w:ascii="Arial" w:hAnsi="Arial" w:cs="Arial"/>
        </w:rPr>
        <w:t xml:space="preserve"> in der Kategorie „Digital Brand </w:t>
      </w:r>
      <w:proofErr w:type="spellStart"/>
      <w:r w:rsidR="00C576CA" w:rsidRPr="00C576CA">
        <w:rPr>
          <w:rFonts w:ascii="Arial" w:hAnsi="Arial" w:cs="Arial"/>
        </w:rPr>
        <w:t>of</w:t>
      </w:r>
      <w:proofErr w:type="spellEnd"/>
      <w:r w:rsidR="00C576CA" w:rsidRPr="00C576CA">
        <w:rPr>
          <w:rFonts w:ascii="Arial" w:hAnsi="Arial" w:cs="Arial"/>
        </w:rPr>
        <w:t xml:space="preserve"> </w:t>
      </w:r>
      <w:proofErr w:type="spellStart"/>
      <w:r w:rsidR="00C576CA" w:rsidRPr="00C576CA">
        <w:rPr>
          <w:rFonts w:ascii="Arial" w:hAnsi="Arial" w:cs="Arial"/>
        </w:rPr>
        <w:t>the</w:t>
      </w:r>
      <w:proofErr w:type="spellEnd"/>
      <w:r w:rsidR="00C576CA" w:rsidRPr="00C576CA">
        <w:rPr>
          <w:rFonts w:ascii="Arial" w:hAnsi="Arial" w:cs="Arial"/>
        </w:rPr>
        <w:t xml:space="preserve"> Year“. Damit würdigt die Jury die konsequente Arbeit, mit der Living Haus im vergangenen Jahr die (digitale) Revolution des Hausbauerlebnisses vorangetrieben hat. </w:t>
      </w:r>
    </w:p>
    <w:p w14:paraId="60F272E8" w14:textId="77777777" w:rsidR="00C576CA" w:rsidRDefault="00C576CA" w:rsidP="00C576CA">
      <w:pPr>
        <w:spacing w:line="360" w:lineRule="auto"/>
        <w:rPr>
          <w:rFonts w:ascii="Arial" w:hAnsi="Arial" w:cs="Arial"/>
        </w:rPr>
      </w:pPr>
    </w:p>
    <w:p w14:paraId="502F14C8" w14:textId="77777777" w:rsidR="00C576CA" w:rsidRPr="00C576CA" w:rsidRDefault="00C576CA" w:rsidP="00C576CA">
      <w:pPr>
        <w:spacing w:line="360" w:lineRule="auto"/>
        <w:rPr>
          <w:rFonts w:ascii="Arial" w:hAnsi="Arial" w:cs="Arial"/>
          <w:b/>
          <w:bCs/>
        </w:rPr>
      </w:pPr>
      <w:r w:rsidRPr="00C576CA">
        <w:rPr>
          <w:rFonts w:ascii="Arial" w:hAnsi="Arial" w:cs="Arial"/>
          <w:b/>
          <w:bCs/>
        </w:rPr>
        <w:t xml:space="preserve">Versprechen mit Leben </w:t>
      </w:r>
      <w:r>
        <w:rPr>
          <w:rFonts w:ascii="Arial" w:hAnsi="Arial" w:cs="Arial"/>
          <w:b/>
          <w:bCs/>
        </w:rPr>
        <w:t>gefüllt</w:t>
      </w:r>
    </w:p>
    <w:p w14:paraId="393D2914" w14:textId="77777777" w:rsidR="00C576CA" w:rsidRDefault="00C576CA" w:rsidP="00C576CA">
      <w:pPr>
        <w:spacing w:line="360" w:lineRule="auto"/>
        <w:rPr>
          <w:rFonts w:ascii="Arial" w:hAnsi="Arial" w:cs="Arial"/>
        </w:rPr>
      </w:pPr>
    </w:p>
    <w:p w14:paraId="7A5DB7BC" w14:textId="777C61BA" w:rsidR="00C576CA" w:rsidRPr="00C576CA" w:rsidRDefault="00C576CA" w:rsidP="00C576CA">
      <w:pPr>
        <w:spacing w:line="360" w:lineRule="auto"/>
        <w:rPr>
          <w:rFonts w:ascii="Arial" w:hAnsi="Arial" w:cs="Arial"/>
        </w:rPr>
      </w:pPr>
      <w:r w:rsidRPr="00C576CA">
        <w:rPr>
          <w:rFonts w:ascii="Arial" w:hAnsi="Arial" w:cs="Arial"/>
        </w:rPr>
        <w:t xml:space="preserve">„Diese Auszeichnungen in einem so renommierten Wettbewerb </w:t>
      </w:r>
      <w:r w:rsidR="001E0BA2">
        <w:rPr>
          <w:rFonts w:ascii="Arial" w:hAnsi="Arial" w:cs="Arial"/>
        </w:rPr>
        <w:t>zeigen</w:t>
      </w:r>
      <w:r w:rsidRPr="00C576CA">
        <w:rPr>
          <w:rFonts w:ascii="Arial" w:hAnsi="Arial" w:cs="Arial"/>
        </w:rPr>
        <w:t xml:space="preserve"> uns, dass wir mit unserer App und unseren anderen neuen digitalen Angeboten die richtigen Schritte unternommen haben, um unser Markenversprechen mit Leben zu füllen“, sagt Peter Hofmann, Geschäftsführer von Living Haus. </w:t>
      </w:r>
      <w:r w:rsidR="00283A59">
        <w:rPr>
          <w:rFonts w:ascii="Arial" w:hAnsi="Arial" w:cs="Arial"/>
        </w:rPr>
        <w:t>Sven Keller, Marketingleiter bei Living Haus</w:t>
      </w:r>
      <w:r w:rsidR="001C3F7B">
        <w:rPr>
          <w:rFonts w:ascii="Arial" w:hAnsi="Arial" w:cs="Arial"/>
        </w:rPr>
        <w:t>,</w:t>
      </w:r>
      <w:r w:rsidR="00283A59">
        <w:rPr>
          <w:rFonts w:ascii="Arial" w:hAnsi="Arial" w:cs="Arial"/>
        </w:rPr>
        <w:t xml:space="preserve"> ergänzt: </w:t>
      </w:r>
      <w:r w:rsidRPr="00C576CA">
        <w:rPr>
          <w:rFonts w:ascii="Arial" w:hAnsi="Arial" w:cs="Arial"/>
        </w:rPr>
        <w:t>„Mit der App und der Online-Beratung waren wir in der Branche Vorreiter und haben neue Maßstäbe gesetzt. Aber vor allem konnten wir damit das Hausbau</w:t>
      </w:r>
      <w:r w:rsidR="001C3F7B">
        <w:rPr>
          <w:rFonts w:ascii="Arial" w:hAnsi="Arial" w:cs="Arial"/>
        </w:rPr>
        <w:t>e</w:t>
      </w:r>
      <w:r w:rsidRPr="00C576CA">
        <w:rPr>
          <w:rFonts w:ascii="Arial" w:hAnsi="Arial" w:cs="Arial"/>
        </w:rPr>
        <w:t>rlebnis für unsere Interessenten und Bauherren verbessern. Wenn sie von Living Haus begeistert sind, ist das das Beste, was wir für unsere Marke tun können. Und das sehen auch die Experten in der Jury so.“</w:t>
      </w:r>
    </w:p>
    <w:p w14:paraId="5E8C9671" w14:textId="77777777" w:rsidR="00C576CA" w:rsidRDefault="00C576CA" w:rsidP="00C576CA">
      <w:pPr>
        <w:spacing w:line="360" w:lineRule="auto"/>
        <w:rPr>
          <w:rFonts w:ascii="Arial" w:hAnsi="Arial" w:cs="Arial"/>
        </w:rPr>
      </w:pPr>
    </w:p>
    <w:p w14:paraId="527448D6" w14:textId="77777777" w:rsidR="00C576CA" w:rsidRPr="00C576CA" w:rsidRDefault="00C576CA" w:rsidP="00C576CA">
      <w:pPr>
        <w:spacing w:line="360" w:lineRule="auto"/>
        <w:rPr>
          <w:rFonts w:ascii="Arial" w:hAnsi="Arial" w:cs="Arial"/>
          <w:b/>
          <w:bCs/>
        </w:rPr>
      </w:pPr>
      <w:r w:rsidRPr="00C576CA">
        <w:rPr>
          <w:rFonts w:ascii="Arial" w:hAnsi="Arial" w:cs="Arial"/>
          <w:b/>
          <w:bCs/>
        </w:rPr>
        <w:t>Living Haus Baufamilien haben ihr Bauprojekt immer im Blick</w:t>
      </w:r>
    </w:p>
    <w:p w14:paraId="521B2723" w14:textId="77777777" w:rsidR="00C576CA" w:rsidRPr="00C576CA" w:rsidRDefault="00C576CA" w:rsidP="00C576CA">
      <w:pPr>
        <w:spacing w:line="360" w:lineRule="auto"/>
        <w:rPr>
          <w:rFonts w:ascii="Arial" w:hAnsi="Arial" w:cs="Arial"/>
        </w:rPr>
      </w:pPr>
    </w:p>
    <w:p w14:paraId="76B94B0B" w14:textId="4349498B" w:rsidR="00BD7F83" w:rsidRPr="00563C98" w:rsidRDefault="00C576CA" w:rsidP="00C576CA">
      <w:pPr>
        <w:spacing w:line="360" w:lineRule="auto"/>
        <w:rPr>
          <w:rFonts w:ascii="Arial" w:hAnsi="Arial" w:cs="Arial"/>
        </w:rPr>
      </w:pPr>
      <w:r w:rsidRPr="00C576CA">
        <w:rPr>
          <w:rFonts w:ascii="Arial" w:hAnsi="Arial" w:cs="Arial"/>
        </w:rPr>
        <w:t>Mit digitaler Kommunikation überbrückt Living Haus die Passagen, in denen bei anderen Herstellern Funkstille herrscht. Über die App sind Baufamilien immer voll im Bild über alle Fortschritte ihres Bauprojekt</w:t>
      </w:r>
      <w:r w:rsidR="001C3F7B">
        <w:rPr>
          <w:rFonts w:ascii="Arial" w:hAnsi="Arial" w:cs="Arial"/>
        </w:rPr>
        <w:t>s</w:t>
      </w:r>
      <w:r w:rsidRPr="00C576CA">
        <w:rPr>
          <w:rFonts w:ascii="Arial" w:hAnsi="Arial" w:cs="Arial"/>
        </w:rPr>
        <w:t xml:space="preserve"> – vor allem auch die, die im Werk oder an anderer Stelle stattfinden. Dort</w:t>
      </w:r>
      <w:r w:rsidR="001C3F7B">
        <w:rPr>
          <w:rFonts w:ascii="Arial" w:hAnsi="Arial" w:cs="Arial"/>
        </w:rPr>
        <w:t>,</w:t>
      </w:r>
      <w:r w:rsidRPr="00C576CA">
        <w:rPr>
          <w:rFonts w:ascii="Arial" w:hAnsi="Arial" w:cs="Arial"/>
        </w:rPr>
        <w:t xml:space="preserve"> wo sie sie normalerweise nicht mitbekommen. Außerdem haben sie in der App immer alle relevanten Unterlagen, </w:t>
      </w:r>
      <w:r w:rsidRPr="00C576CA">
        <w:rPr>
          <w:rFonts w:ascii="Arial" w:hAnsi="Arial" w:cs="Arial"/>
        </w:rPr>
        <w:lastRenderedPageBreak/>
        <w:t xml:space="preserve">alle Nachrichten und vor allem ihr persönliches Living Haus Team bei sich. Auch im Vorfeld der Hausbauentscheidung ist Living Haus unter den erschwerten Bedingungen der Pandemie stets für seine Interessenten da. So baute Living Haus das digitale Informationsangebot aus, führte virtuelle Besichtigungen ein, etablierte ein neues Live-Stream-Format und war vor allem über die neue Online-Beratung immer zu sprechen. „Im vergangenen Jahr haben wir erstmals </w:t>
      </w:r>
      <w:r w:rsidR="001E0BA2">
        <w:rPr>
          <w:rFonts w:ascii="Arial" w:hAnsi="Arial" w:cs="Arial"/>
        </w:rPr>
        <w:t>Häuser</w:t>
      </w:r>
      <w:r w:rsidRPr="00C576CA">
        <w:rPr>
          <w:rFonts w:ascii="Arial" w:hAnsi="Arial" w:cs="Arial"/>
        </w:rPr>
        <w:t xml:space="preserve"> verkauft, ohne dass Bauherren und Hausberater sich einmal persönlich begegnet sind“, erzählt Hofmann. „Sicher wollen wir das nicht zum Standard machen. Aber es zeigt, dass du mit Living Haus jederzeit so bauen kannst, wie du willst.“</w:t>
      </w:r>
    </w:p>
    <w:p w14:paraId="149DCA96" w14:textId="77777777" w:rsidR="00C576CA" w:rsidRDefault="00C576CA" w:rsidP="00C44C81">
      <w:pPr>
        <w:spacing w:line="360" w:lineRule="auto"/>
        <w:rPr>
          <w:rFonts w:ascii="Arial" w:hAnsi="Arial" w:cs="Arial"/>
        </w:rPr>
      </w:pPr>
    </w:p>
    <w:p w14:paraId="04719165" w14:textId="77777777"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13E38C50" w14:textId="77777777" w:rsidR="006C19FB" w:rsidRDefault="00EA4BC5" w:rsidP="00C44C81">
      <w:pPr>
        <w:spacing w:line="360" w:lineRule="auto"/>
        <w:rPr>
          <w:rFonts w:ascii="Arial" w:hAnsi="Arial" w:cs="Arial"/>
        </w:rPr>
      </w:pPr>
      <w:hyperlink r:id="rId7" w:history="1">
        <w:r w:rsidR="00EA3A78" w:rsidRPr="004B6F40">
          <w:rPr>
            <w:rStyle w:val="Hyperlink"/>
            <w:rFonts w:ascii="Arial" w:hAnsi="Arial" w:cs="Arial"/>
            <w:u w:val="single"/>
          </w:rPr>
          <w:t>https://www.livinghaus.de</w:t>
        </w:r>
      </w:hyperlink>
      <w:r w:rsidR="00EA3A78" w:rsidRPr="001442CB">
        <w:rPr>
          <w:rFonts w:ascii="Arial" w:hAnsi="Arial" w:cs="Arial"/>
        </w:rPr>
        <w:t xml:space="preserve"> </w:t>
      </w:r>
    </w:p>
    <w:p w14:paraId="1B8A8A85" w14:textId="77777777" w:rsidR="00C576CA" w:rsidRPr="00D445E5" w:rsidRDefault="00EA4BC5" w:rsidP="00C44C81">
      <w:pPr>
        <w:spacing w:line="360" w:lineRule="auto"/>
        <w:rPr>
          <w:rFonts w:ascii="Arial" w:hAnsi="Arial" w:cs="Arial"/>
          <w:u w:val="single"/>
        </w:rPr>
      </w:pPr>
      <w:hyperlink r:id="rId8" w:history="1">
        <w:r w:rsidR="00C576CA" w:rsidRPr="00D445E5">
          <w:rPr>
            <w:rStyle w:val="Hyperlink"/>
            <w:rFonts w:ascii="Arial" w:hAnsi="Arial" w:cs="Arial"/>
            <w:u w:val="single"/>
          </w:rPr>
          <w:t>https://www.livinghaus.de/go/app</w:t>
        </w:r>
      </w:hyperlink>
    </w:p>
    <w:p w14:paraId="2AE79C2E" w14:textId="77777777" w:rsidR="00BC79CC" w:rsidRDefault="00BC79CC" w:rsidP="00C44C81">
      <w:pPr>
        <w:spacing w:line="360" w:lineRule="auto"/>
        <w:rPr>
          <w:rFonts w:ascii="Arial" w:hAnsi="Arial" w:cs="Arial"/>
          <w:u w:val="single"/>
        </w:rPr>
      </w:pPr>
    </w:p>
    <w:p w14:paraId="125F54D3" w14:textId="7EAA6700"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001E0BA2">
        <w:rPr>
          <w:rFonts w:ascii="Arial" w:hAnsi="Arial" w:cs="Arial"/>
        </w:rPr>
        <w:t xml:space="preserve"> 2.315</w:t>
      </w:r>
      <w:r w:rsidR="002334DF" w:rsidRPr="00404D27">
        <w:rPr>
          <w:rFonts w:ascii="Arial" w:hAnsi="Arial" w:cs="Arial"/>
        </w:rPr>
        <w:t xml:space="preserve"> </w:t>
      </w:r>
      <w:r w:rsidRPr="00404D2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6E45DA66" w14:textId="77777777" w:rsidR="0073540B" w:rsidRPr="004C7A65" w:rsidRDefault="0073540B" w:rsidP="0073540B">
      <w:pPr>
        <w:spacing w:line="240" w:lineRule="atLeast"/>
        <w:rPr>
          <w:rFonts w:ascii="Arial" w:hAnsi="Arial" w:cs="Arial"/>
          <w:color w:val="000000"/>
          <w:sz w:val="18"/>
        </w:rPr>
      </w:pPr>
    </w:p>
    <w:p w14:paraId="08D85A4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6F0C9DA0" w14:textId="4566D8D1" w:rsidR="0073540B" w:rsidRDefault="00D445E5" w:rsidP="0073540B">
      <w:pPr>
        <w:spacing w:line="240" w:lineRule="atLeast"/>
        <w:rPr>
          <w:rFonts w:ascii="Arial" w:hAnsi="Arial" w:cs="Arial"/>
          <w:color w:val="000000"/>
          <w:sz w:val="18"/>
        </w:rPr>
      </w:pPr>
      <w:r w:rsidRPr="00D445E5">
        <w:rPr>
          <w:rFonts w:ascii="Arial" w:hAnsi="Arial" w:cs="Arial"/>
          <w:color w:val="000000"/>
          <w:sz w:val="18"/>
        </w:rPr>
        <w:t>Living-Haus_Revolution-des-Hausbauerlebnisses.jpg</w:t>
      </w:r>
      <w:r w:rsidR="001B7927">
        <w:rPr>
          <w:rFonts w:ascii="Arial" w:hAnsi="Arial" w:cs="Arial"/>
          <w:color w:val="000000"/>
          <w:sz w:val="18"/>
        </w:rPr>
        <w:t>:</w:t>
      </w:r>
      <w:r w:rsidR="00EA4BC5">
        <w:rPr>
          <w:rFonts w:ascii="Arial" w:hAnsi="Arial" w:cs="Arial"/>
          <w:color w:val="000000"/>
          <w:sz w:val="18"/>
        </w:rPr>
        <w:t xml:space="preserve"> Living Haus erhält</w:t>
      </w:r>
      <w:r w:rsidR="001B7927">
        <w:rPr>
          <w:rFonts w:ascii="Arial" w:hAnsi="Arial" w:cs="Arial"/>
          <w:color w:val="000000"/>
          <w:sz w:val="18"/>
        </w:rPr>
        <w:t xml:space="preserve"> </w:t>
      </w:r>
      <w:r w:rsidR="00EA4BC5">
        <w:rPr>
          <w:rFonts w:ascii="Arial" w:hAnsi="Arial" w:cs="Arial"/>
          <w:color w:val="000000"/>
          <w:sz w:val="18"/>
        </w:rPr>
        <w:t xml:space="preserve">zwei </w:t>
      </w:r>
      <w:r w:rsidR="001B7927">
        <w:rPr>
          <w:rFonts w:ascii="Arial" w:hAnsi="Arial" w:cs="Arial"/>
          <w:color w:val="000000"/>
          <w:sz w:val="18"/>
        </w:rPr>
        <w:t>Auszeichnung</w:t>
      </w:r>
      <w:r w:rsidR="00EA4BC5">
        <w:rPr>
          <w:rFonts w:ascii="Arial" w:hAnsi="Arial" w:cs="Arial"/>
          <w:color w:val="000000"/>
          <w:sz w:val="18"/>
        </w:rPr>
        <w:t xml:space="preserve">en </w:t>
      </w:r>
      <w:r w:rsidR="001B7927">
        <w:rPr>
          <w:rFonts w:ascii="Arial" w:hAnsi="Arial" w:cs="Arial"/>
          <w:color w:val="000000"/>
          <w:sz w:val="18"/>
        </w:rPr>
        <w:t>beim German Brand Award 2021 für die Revolution des Hausbauerlebnisses</w:t>
      </w:r>
    </w:p>
    <w:p w14:paraId="5207EDAC" w14:textId="77777777" w:rsidR="00057320" w:rsidRDefault="00057320" w:rsidP="0073540B">
      <w:pPr>
        <w:spacing w:line="240" w:lineRule="atLeast"/>
        <w:rPr>
          <w:rFonts w:ascii="Arial" w:hAnsi="Arial" w:cs="Arial"/>
          <w:color w:val="000000"/>
          <w:sz w:val="18"/>
        </w:rPr>
      </w:pPr>
    </w:p>
    <w:p w14:paraId="1535C4B7" w14:textId="08640F6D" w:rsidR="00057320" w:rsidRDefault="00740A92" w:rsidP="0073540B">
      <w:pPr>
        <w:spacing w:line="240" w:lineRule="atLeast"/>
        <w:rPr>
          <w:rFonts w:ascii="Arial" w:hAnsi="Arial" w:cs="Arial"/>
          <w:color w:val="000000"/>
          <w:sz w:val="18"/>
        </w:rPr>
      </w:pPr>
      <w:r w:rsidRPr="00740A92">
        <w:rPr>
          <w:rFonts w:ascii="Arial" w:hAnsi="Arial" w:cs="Arial"/>
          <w:color w:val="000000"/>
          <w:sz w:val="18"/>
        </w:rPr>
        <w:t>Living-Haus_Portrait-Peter_Hofmann.jpg</w:t>
      </w:r>
      <w:r w:rsidR="00057320">
        <w:rPr>
          <w:rFonts w:ascii="Arial" w:hAnsi="Arial" w:cs="Arial"/>
          <w:color w:val="000000"/>
          <w:sz w:val="18"/>
        </w:rPr>
        <w:t xml:space="preserve">: Peter Hofmann, Geschäftsführer </w:t>
      </w:r>
      <w:r w:rsidR="001F5BD0">
        <w:rPr>
          <w:rFonts w:ascii="Arial" w:hAnsi="Arial" w:cs="Arial"/>
          <w:color w:val="000000"/>
          <w:sz w:val="18"/>
        </w:rPr>
        <w:t xml:space="preserve">bei </w:t>
      </w:r>
      <w:r w:rsidR="00057320">
        <w:rPr>
          <w:rFonts w:ascii="Arial" w:hAnsi="Arial" w:cs="Arial"/>
          <w:color w:val="000000"/>
          <w:sz w:val="18"/>
        </w:rPr>
        <w:t>Living Haus</w:t>
      </w:r>
    </w:p>
    <w:p w14:paraId="4AC8632B" w14:textId="77777777" w:rsidR="001F5BD0" w:rsidRDefault="001F5BD0" w:rsidP="0073540B">
      <w:pPr>
        <w:spacing w:line="240" w:lineRule="atLeast"/>
        <w:rPr>
          <w:rFonts w:ascii="Arial" w:hAnsi="Arial" w:cs="Arial"/>
          <w:color w:val="000000"/>
          <w:sz w:val="18"/>
        </w:rPr>
      </w:pPr>
    </w:p>
    <w:p w14:paraId="0491356D" w14:textId="5E80F25F" w:rsidR="001F5BD0" w:rsidRDefault="0037175B" w:rsidP="0073540B">
      <w:pPr>
        <w:spacing w:line="240" w:lineRule="atLeast"/>
        <w:rPr>
          <w:rFonts w:ascii="Arial" w:hAnsi="Arial" w:cs="Arial"/>
          <w:color w:val="000000"/>
          <w:sz w:val="18"/>
        </w:rPr>
      </w:pPr>
      <w:r w:rsidRPr="0037175B">
        <w:rPr>
          <w:rFonts w:ascii="Arial" w:hAnsi="Arial" w:cs="Arial"/>
          <w:color w:val="000000"/>
          <w:sz w:val="18"/>
        </w:rPr>
        <w:t>Living-Haus_Portrait-Sven_Keller.jpg</w:t>
      </w:r>
      <w:r w:rsidR="001F5BD0">
        <w:rPr>
          <w:rFonts w:ascii="Arial" w:hAnsi="Arial" w:cs="Arial"/>
          <w:color w:val="000000"/>
          <w:sz w:val="18"/>
        </w:rPr>
        <w:t>: Sven Keller, Leiter Marketing bei Living Haus</w:t>
      </w:r>
    </w:p>
    <w:p w14:paraId="51BB510A" w14:textId="77777777" w:rsidR="00057320" w:rsidRDefault="00057320" w:rsidP="0073540B">
      <w:pPr>
        <w:spacing w:line="240" w:lineRule="atLeast"/>
        <w:rPr>
          <w:rFonts w:ascii="Arial" w:hAnsi="Arial" w:cs="Arial"/>
          <w:color w:val="000000"/>
          <w:sz w:val="18"/>
        </w:rPr>
      </w:pPr>
    </w:p>
    <w:p w14:paraId="6516A8D4" w14:textId="365F1BD7" w:rsidR="00473514" w:rsidRDefault="00740A92" w:rsidP="0073540B">
      <w:pPr>
        <w:spacing w:line="240" w:lineRule="atLeast"/>
        <w:rPr>
          <w:rFonts w:ascii="Arial" w:hAnsi="Arial" w:cs="Arial"/>
          <w:color w:val="000000"/>
          <w:sz w:val="18"/>
        </w:rPr>
      </w:pPr>
      <w:r w:rsidRPr="00740A92">
        <w:rPr>
          <w:rFonts w:ascii="Arial" w:hAnsi="Arial" w:cs="Arial"/>
          <w:color w:val="000000"/>
          <w:sz w:val="18"/>
        </w:rPr>
        <w:t>Living-Haus_Logo.jpg</w:t>
      </w:r>
      <w:r w:rsidR="00057320">
        <w:rPr>
          <w:rFonts w:ascii="Arial" w:hAnsi="Arial" w:cs="Arial"/>
          <w:color w:val="000000"/>
          <w:sz w:val="18"/>
        </w:rPr>
        <w:t>: Living Haus ist die junge Ausbauhausmarke</w:t>
      </w:r>
      <w:r w:rsidR="001B7927">
        <w:rPr>
          <w:rFonts w:ascii="Arial" w:hAnsi="Arial" w:cs="Arial"/>
          <w:color w:val="000000"/>
          <w:sz w:val="18"/>
        </w:rPr>
        <w:t xml:space="preserve"> für alle</w:t>
      </w:r>
      <w:r w:rsidR="001C3F7B">
        <w:rPr>
          <w:rFonts w:ascii="Arial" w:hAnsi="Arial" w:cs="Arial"/>
          <w:color w:val="000000"/>
          <w:sz w:val="18"/>
        </w:rPr>
        <w:t>,</w:t>
      </w:r>
      <w:r w:rsidR="001B7927">
        <w:rPr>
          <w:rFonts w:ascii="Arial" w:hAnsi="Arial" w:cs="Arial"/>
          <w:color w:val="000000"/>
          <w:sz w:val="18"/>
        </w:rPr>
        <w:t xml:space="preserve"> die ihr neues Zuhause selbst mitgestalten wollen </w:t>
      </w:r>
    </w:p>
    <w:p w14:paraId="482C04E3" w14:textId="5BC44A49" w:rsidR="001E0BA2" w:rsidRDefault="001E0BA2" w:rsidP="0073540B">
      <w:pPr>
        <w:spacing w:line="240" w:lineRule="atLeast"/>
        <w:rPr>
          <w:rFonts w:ascii="Arial" w:hAnsi="Arial" w:cs="Arial"/>
          <w:color w:val="000000"/>
          <w:sz w:val="18"/>
        </w:rPr>
      </w:pPr>
    </w:p>
    <w:p w14:paraId="1462B9D9" w14:textId="77777777" w:rsidR="001E0BA2" w:rsidRPr="00D11517" w:rsidRDefault="001E0BA2" w:rsidP="0073540B">
      <w:pPr>
        <w:spacing w:line="240" w:lineRule="atLeast"/>
        <w:rPr>
          <w:rFonts w:ascii="Arial" w:hAnsi="Arial" w:cs="Arial"/>
          <w:color w:val="000000"/>
          <w:sz w:val="18"/>
        </w:rPr>
      </w:pPr>
    </w:p>
    <w:p w14:paraId="3157AA9A" w14:textId="77777777" w:rsidR="0051483F" w:rsidRPr="00D11517" w:rsidRDefault="0051483F" w:rsidP="0073540B">
      <w:pPr>
        <w:spacing w:line="240" w:lineRule="atLeast"/>
        <w:rPr>
          <w:rFonts w:ascii="Arial" w:hAnsi="Arial" w:cs="Arial"/>
          <w:color w:val="000000"/>
          <w:sz w:val="18"/>
        </w:rPr>
      </w:pPr>
    </w:p>
    <w:p w14:paraId="0B38AAC5"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17FBEC5C"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Zuhause! Weil Zuhause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made in Germany, denn alle Living Häuser werden ausschließlich im Hausbauwerk in Hessen gefertigt. Living Haus, mit Sitz in Schlüchtern, ist mit rund 20 Musterhäusern und Vertriebsbüros in ganz Deutschland vertreten. </w:t>
      </w:r>
    </w:p>
    <w:p w14:paraId="36A74004" w14:textId="77777777"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9"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first" r:id="rId10"/>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26F7F" w14:textId="77777777" w:rsidR="000939CE" w:rsidRDefault="000939CE">
      <w:r>
        <w:separator/>
      </w:r>
    </w:p>
  </w:endnote>
  <w:endnote w:type="continuationSeparator" w:id="0">
    <w:p w14:paraId="44AE998A" w14:textId="77777777" w:rsidR="000939CE" w:rsidRDefault="0009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0"/>
    <w:family w:val="roman"/>
    <w:notTrueType/>
    <w:pitch w:val="variable"/>
    <w:sig w:usb0="0000A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BAEB0" w14:textId="77777777" w:rsidR="000939CE" w:rsidRDefault="000939CE">
      <w:r>
        <w:separator/>
      </w:r>
    </w:p>
  </w:footnote>
  <w:footnote w:type="continuationSeparator" w:id="0">
    <w:p w14:paraId="2A201A42" w14:textId="77777777" w:rsidR="000939CE" w:rsidRDefault="0009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5313" w14:textId="77777777"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40CC1C1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solidFill>
                        <a:schemeClr val="lt1"/>
                      </a:solidFill>
                      <a:ln w="6350">
                        <a:noFill/>
                      </a:ln>
                    </wps:spPr>
                    <wps:txbx>
                      <w:txbxContent>
                        <w:p w14:paraId="6499851F" w14:textId="77777777"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" fillcolor="white [3201]" stroked="f" strokeweight=".5pt">
              <v:textbox>
                <w:txbxContent>
                  <w:p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v:textbox>
            </v:shape>
          </w:pict>
        </mc:Fallback>
      </mc:AlternateContent>
    </w:r>
  </w:p>
  <w:p w14:paraId="7094D1BF" w14:textId="77777777"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72E7C477">
              <wp:simplePos x="0" y="0"/>
              <wp:positionH relativeFrom="column">
                <wp:posOffset>4965700</wp:posOffset>
              </wp:positionH>
              <wp:positionV relativeFrom="paragraph">
                <wp:posOffset>1553210</wp:posOffset>
              </wp:positionV>
              <wp:extent cx="1597025" cy="356461"/>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solidFill>
                        <a:schemeClr val="lt1"/>
                      </a:solidFill>
                      <a:ln w="6350">
                        <a:noFill/>
                      </a:ln>
                    </wps:spPr>
                    <wps:txbx>
                      <w:txbxContent>
                        <w:p w14:paraId="51A68091" w14:textId="77777777"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7B9F2C0A" w14:textId="77777777" w:rsidR="00CC4240" w:rsidRPr="002F35F3" w:rsidRDefault="00EA4BC5">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" fillcolor="white [3201]" stroked="f" strokeweight=".5pt">
              <v:textbox>
                <w:txbxContent>
                  <w:p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rsidR="00CC4240" w:rsidRPr="002F35F3" w:rsidRDefault="00031CBA">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14AA33">
              <wp:simplePos x="0" y="0"/>
              <wp:positionH relativeFrom="column">
                <wp:posOffset>4967605</wp:posOffset>
              </wp:positionH>
              <wp:positionV relativeFrom="paragraph">
                <wp:posOffset>528956</wp:posOffset>
              </wp:positionV>
              <wp:extent cx="1597025" cy="1022350"/>
              <wp:effectExtent l="0" t="0" r="3175" b="635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solidFill>
                        <a:schemeClr val="lt1"/>
                      </a:solidFill>
                      <a:ln w="6350">
                        <a:noFill/>
                      </a:ln>
                    </wps:spPr>
                    <wps:txbx>
                      <w:txbxContent>
                        <w:p w14:paraId="2CB621D9" w14:textId="77777777"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623D547A" w14:textId="77777777"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65DEB392"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2B9BCD6B"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1324527F"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737D96B1"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40B0C39" w14:textId="77777777" w:rsidR="00BC79CC" w:rsidRPr="004C2223" w:rsidRDefault="00EA4BC5"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" fillcolor="white [3201]" stroked="f" strokeweight=".5pt">
              <v:textbox>
                <w:txbxContent>
                  <w:p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rsidR="00BC79CC" w:rsidRPr="004C2223" w:rsidRDefault="00031CBA"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53"/>
    <w:rsid w:val="00014255"/>
    <w:rsid w:val="00031CBA"/>
    <w:rsid w:val="00057320"/>
    <w:rsid w:val="00071116"/>
    <w:rsid w:val="000740FB"/>
    <w:rsid w:val="00091305"/>
    <w:rsid w:val="000939CE"/>
    <w:rsid w:val="000965EA"/>
    <w:rsid w:val="000D5E48"/>
    <w:rsid w:val="000E42D8"/>
    <w:rsid w:val="000F2A8E"/>
    <w:rsid w:val="000F59AC"/>
    <w:rsid w:val="000F5C3A"/>
    <w:rsid w:val="00100356"/>
    <w:rsid w:val="001004D4"/>
    <w:rsid w:val="001035A4"/>
    <w:rsid w:val="001331F5"/>
    <w:rsid w:val="001352A8"/>
    <w:rsid w:val="00135548"/>
    <w:rsid w:val="00141195"/>
    <w:rsid w:val="001426A6"/>
    <w:rsid w:val="001442CB"/>
    <w:rsid w:val="00153CD9"/>
    <w:rsid w:val="00155F89"/>
    <w:rsid w:val="001710E1"/>
    <w:rsid w:val="0017500D"/>
    <w:rsid w:val="00176446"/>
    <w:rsid w:val="00181811"/>
    <w:rsid w:val="00186484"/>
    <w:rsid w:val="001933CC"/>
    <w:rsid w:val="001A1FBE"/>
    <w:rsid w:val="001B4AFE"/>
    <w:rsid w:val="001B7927"/>
    <w:rsid w:val="001C3F7B"/>
    <w:rsid w:val="001D21A7"/>
    <w:rsid w:val="001D6E2A"/>
    <w:rsid w:val="001E0BA2"/>
    <w:rsid w:val="001E4D88"/>
    <w:rsid w:val="001E4FBA"/>
    <w:rsid w:val="001F0142"/>
    <w:rsid w:val="001F07F4"/>
    <w:rsid w:val="001F0937"/>
    <w:rsid w:val="001F1F2D"/>
    <w:rsid w:val="001F5BD0"/>
    <w:rsid w:val="0021471D"/>
    <w:rsid w:val="00215A75"/>
    <w:rsid w:val="002334DF"/>
    <w:rsid w:val="002603C9"/>
    <w:rsid w:val="00261199"/>
    <w:rsid w:val="00266EFD"/>
    <w:rsid w:val="00270F19"/>
    <w:rsid w:val="00283A59"/>
    <w:rsid w:val="002843D1"/>
    <w:rsid w:val="002A44AF"/>
    <w:rsid w:val="002D0689"/>
    <w:rsid w:val="002D6652"/>
    <w:rsid w:val="002D6956"/>
    <w:rsid w:val="002E230F"/>
    <w:rsid w:val="002F35F3"/>
    <w:rsid w:val="002F39B2"/>
    <w:rsid w:val="00316EE9"/>
    <w:rsid w:val="0032001E"/>
    <w:rsid w:val="00342FE2"/>
    <w:rsid w:val="00343A40"/>
    <w:rsid w:val="00345055"/>
    <w:rsid w:val="00345302"/>
    <w:rsid w:val="003575E3"/>
    <w:rsid w:val="00360303"/>
    <w:rsid w:val="00365F5B"/>
    <w:rsid w:val="0037175B"/>
    <w:rsid w:val="003744B4"/>
    <w:rsid w:val="00374964"/>
    <w:rsid w:val="003775A1"/>
    <w:rsid w:val="00382125"/>
    <w:rsid w:val="0039142E"/>
    <w:rsid w:val="00392838"/>
    <w:rsid w:val="0039366D"/>
    <w:rsid w:val="003968A5"/>
    <w:rsid w:val="00397E28"/>
    <w:rsid w:val="003A3B8E"/>
    <w:rsid w:val="003A5E0E"/>
    <w:rsid w:val="003B5106"/>
    <w:rsid w:val="003C171F"/>
    <w:rsid w:val="003E3750"/>
    <w:rsid w:val="003F1366"/>
    <w:rsid w:val="00404103"/>
    <w:rsid w:val="00404D27"/>
    <w:rsid w:val="004059D0"/>
    <w:rsid w:val="00413A77"/>
    <w:rsid w:val="00423DAE"/>
    <w:rsid w:val="0043548D"/>
    <w:rsid w:val="004359E1"/>
    <w:rsid w:val="004421B8"/>
    <w:rsid w:val="00446328"/>
    <w:rsid w:val="0047068F"/>
    <w:rsid w:val="00473514"/>
    <w:rsid w:val="00483871"/>
    <w:rsid w:val="004B6F40"/>
    <w:rsid w:val="004C2223"/>
    <w:rsid w:val="004C6CC9"/>
    <w:rsid w:val="004C7A65"/>
    <w:rsid w:val="004D0925"/>
    <w:rsid w:val="004E2414"/>
    <w:rsid w:val="005121CE"/>
    <w:rsid w:val="0051483F"/>
    <w:rsid w:val="00515AA1"/>
    <w:rsid w:val="00520BA9"/>
    <w:rsid w:val="0052238F"/>
    <w:rsid w:val="00526048"/>
    <w:rsid w:val="00533DEE"/>
    <w:rsid w:val="00537D53"/>
    <w:rsid w:val="005430FE"/>
    <w:rsid w:val="00544666"/>
    <w:rsid w:val="0054667A"/>
    <w:rsid w:val="00563C98"/>
    <w:rsid w:val="00565148"/>
    <w:rsid w:val="005755B7"/>
    <w:rsid w:val="0058196E"/>
    <w:rsid w:val="005B3521"/>
    <w:rsid w:val="005C57A9"/>
    <w:rsid w:val="005D489C"/>
    <w:rsid w:val="00621F1C"/>
    <w:rsid w:val="00641EDA"/>
    <w:rsid w:val="0065645F"/>
    <w:rsid w:val="006567F7"/>
    <w:rsid w:val="00671F9D"/>
    <w:rsid w:val="006739D7"/>
    <w:rsid w:val="00683705"/>
    <w:rsid w:val="006858D8"/>
    <w:rsid w:val="006A36CF"/>
    <w:rsid w:val="006C19FB"/>
    <w:rsid w:val="006C1B3B"/>
    <w:rsid w:val="006D3A12"/>
    <w:rsid w:val="006D469E"/>
    <w:rsid w:val="006E21DC"/>
    <w:rsid w:val="006F2A6F"/>
    <w:rsid w:val="006F30CF"/>
    <w:rsid w:val="00703157"/>
    <w:rsid w:val="00715F9E"/>
    <w:rsid w:val="0072259A"/>
    <w:rsid w:val="00727CD7"/>
    <w:rsid w:val="0073540B"/>
    <w:rsid w:val="00740A92"/>
    <w:rsid w:val="00742AF9"/>
    <w:rsid w:val="00781B53"/>
    <w:rsid w:val="0079555A"/>
    <w:rsid w:val="007C7CBD"/>
    <w:rsid w:val="00803368"/>
    <w:rsid w:val="00805635"/>
    <w:rsid w:val="00827DCB"/>
    <w:rsid w:val="00837267"/>
    <w:rsid w:val="00844395"/>
    <w:rsid w:val="0084788E"/>
    <w:rsid w:val="00854C59"/>
    <w:rsid w:val="008559A3"/>
    <w:rsid w:val="0086108C"/>
    <w:rsid w:val="0086506F"/>
    <w:rsid w:val="00874C56"/>
    <w:rsid w:val="0089174B"/>
    <w:rsid w:val="00892849"/>
    <w:rsid w:val="00896551"/>
    <w:rsid w:val="008A3C70"/>
    <w:rsid w:val="008B628C"/>
    <w:rsid w:val="008C0962"/>
    <w:rsid w:val="008C29F9"/>
    <w:rsid w:val="008C4678"/>
    <w:rsid w:val="008D0F99"/>
    <w:rsid w:val="008D41FE"/>
    <w:rsid w:val="00902A06"/>
    <w:rsid w:val="00907AF5"/>
    <w:rsid w:val="00921813"/>
    <w:rsid w:val="00924BFC"/>
    <w:rsid w:val="00932BC7"/>
    <w:rsid w:val="00944939"/>
    <w:rsid w:val="00947696"/>
    <w:rsid w:val="0098698E"/>
    <w:rsid w:val="009A2674"/>
    <w:rsid w:val="009C4F28"/>
    <w:rsid w:val="009D268E"/>
    <w:rsid w:val="009D6DC9"/>
    <w:rsid w:val="00A07810"/>
    <w:rsid w:val="00A109D2"/>
    <w:rsid w:val="00A16F18"/>
    <w:rsid w:val="00A523BA"/>
    <w:rsid w:val="00A53B20"/>
    <w:rsid w:val="00A91E6E"/>
    <w:rsid w:val="00AC3583"/>
    <w:rsid w:val="00AE374F"/>
    <w:rsid w:val="00B17CEB"/>
    <w:rsid w:val="00B17CF9"/>
    <w:rsid w:val="00B22FBD"/>
    <w:rsid w:val="00B343B6"/>
    <w:rsid w:val="00B50B42"/>
    <w:rsid w:val="00B52488"/>
    <w:rsid w:val="00B57DB3"/>
    <w:rsid w:val="00B662AD"/>
    <w:rsid w:val="00B73015"/>
    <w:rsid w:val="00B77E83"/>
    <w:rsid w:val="00BA390E"/>
    <w:rsid w:val="00BA55FC"/>
    <w:rsid w:val="00BB667C"/>
    <w:rsid w:val="00BC79CC"/>
    <w:rsid w:val="00BD7F83"/>
    <w:rsid w:val="00BE2133"/>
    <w:rsid w:val="00C033BF"/>
    <w:rsid w:val="00C24831"/>
    <w:rsid w:val="00C402BC"/>
    <w:rsid w:val="00C44C81"/>
    <w:rsid w:val="00C44D14"/>
    <w:rsid w:val="00C576CA"/>
    <w:rsid w:val="00C76ED3"/>
    <w:rsid w:val="00C8262C"/>
    <w:rsid w:val="00C84FF6"/>
    <w:rsid w:val="00C90B73"/>
    <w:rsid w:val="00C968B2"/>
    <w:rsid w:val="00CB18B6"/>
    <w:rsid w:val="00CC4240"/>
    <w:rsid w:val="00CC7BF7"/>
    <w:rsid w:val="00CD4E1A"/>
    <w:rsid w:val="00CE76DA"/>
    <w:rsid w:val="00CF6DB3"/>
    <w:rsid w:val="00D11484"/>
    <w:rsid w:val="00D11517"/>
    <w:rsid w:val="00D120E2"/>
    <w:rsid w:val="00D25EDA"/>
    <w:rsid w:val="00D445E5"/>
    <w:rsid w:val="00D51C53"/>
    <w:rsid w:val="00D51DA1"/>
    <w:rsid w:val="00D66F63"/>
    <w:rsid w:val="00D77152"/>
    <w:rsid w:val="00D919D5"/>
    <w:rsid w:val="00DB2875"/>
    <w:rsid w:val="00DB5A3E"/>
    <w:rsid w:val="00DB654B"/>
    <w:rsid w:val="00DC5991"/>
    <w:rsid w:val="00DE7953"/>
    <w:rsid w:val="00DF42DE"/>
    <w:rsid w:val="00E009B1"/>
    <w:rsid w:val="00E018CE"/>
    <w:rsid w:val="00E02C3D"/>
    <w:rsid w:val="00E103CA"/>
    <w:rsid w:val="00E12052"/>
    <w:rsid w:val="00E16FB3"/>
    <w:rsid w:val="00E216C4"/>
    <w:rsid w:val="00E22D02"/>
    <w:rsid w:val="00E276B3"/>
    <w:rsid w:val="00E31E1F"/>
    <w:rsid w:val="00E37733"/>
    <w:rsid w:val="00E442FC"/>
    <w:rsid w:val="00E75D76"/>
    <w:rsid w:val="00E818B8"/>
    <w:rsid w:val="00E81E24"/>
    <w:rsid w:val="00E92192"/>
    <w:rsid w:val="00EA3A78"/>
    <w:rsid w:val="00EA4BC5"/>
    <w:rsid w:val="00EB28A2"/>
    <w:rsid w:val="00EB752F"/>
    <w:rsid w:val="00EC40B4"/>
    <w:rsid w:val="00ED052D"/>
    <w:rsid w:val="00ED095A"/>
    <w:rsid w:val="00ED0D37"/>
    <w:rsid w:val="00ED1CFE"/>
    <w:rsid w:val="00ED44DA"/>
    <w:rsid w:val="00ED63DB"/>
    <w:rsid w:val="00EE3558"/>
    <w:rsid w:val="00EE5FB3"/>
    <w:rsid w:val="00EF7436"/>
    <w:rsid w:val="00F05B28"/>
    <w:rsid w:val="00F05E81"/>
    <w:rsid w:val="00F12C7F"/>
    <w:rsid w:val="00F21C74"/>
    <w:rsid w:val="00F54563"/>
    <w:rsid w:val="00F63430"/>
    <w:rsid w:val="00F64F32"/>
    <w:rsid w:val="00F718BE"/>
    <w:rsid w:val="00F768BB"/>
    <w:rsid w:val="00F9408E"/>
    <w:rsid w:val="00F97305"/>
    <w:rsid w:val="00FA4418"/>
    <w:rsid w:val="00FB6282"/>
    <w:rsid w:val="00FD575A"/>
    <w:rsid w:val="00FD67F9"/>
    <w:rsid w:val="00FF0FF8"/>
    <w:rsid w:val="00FF2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C1A32E8"/>
  <w15:docId w15:val="{DBA4A757-81DA-6140-8118-84BFCB48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go/app" TargetMode="Externa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vinghaus.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4820</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13</cp:revision>
  <cp:lastPrinted>2021-03-05T11:29:00Z</cp:lastPrinted>
  <dcterms:created xsi:type="dcterms:W3CDTF">2021-06-22T08:50:00Z</dcterms:created>
  <dcterms:modified xsi:type="dcterms:W3CDTF">2021-06-23T08:19:00Z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